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87" w:rsidRPr="00AA4139" w:rsidRDefault="00060558">
      <w:pPr>
        <w:rPr>
          <w:b/>
        </w:rPr>
      </w:pPr>
      <w:r w:rsidRPr="00AA4139">
        <w:rPr>
          <w:b/>
        </w:rPr>
        <w:t>Weekly memo # 4</w:t>
      </w:r>
    </w:p>
    <w:p w:rsidR="00060558" w:rsidRPr="00AA4139" w:rsidRDefault="00A7583B" w:rsidP="00AA4139">
      <w:pPr>
        <w:jc w:val="both"/>
        <w:rPr>
          <w:rFonts w:ascii="SA Beginner GT Thick" w:hAnsi="SA Beginner GT Thick" w:cs="Arial"/>
          <w:bCs/>
          <w:sz w:val="32"/>
          <w:szCs w:val="32"/>
        </w:rPr>
      </w:pPr>
      <w:r>
        <w:rPr>
          <w:rFonts w:ascii="SA Beginner GT Thick" w:hAnsi="SA Beginner GT Thick" w:cs="Arial"/>
          <w:bCs/>
          <w:sz w:val="32"/>
          <w:szCs w:val="32"/>
        </w:rPr>
        <w:t>During the Unit of inquiry on’ Energy’, t</w:t>
      </w:r>
      <w:r w:rsidR="00060558" w:rsidRPr="00AA4139">
        <w:rPr>
          <w:rFonts w:ascii="SA Beginner GT Thick" w:hAnsi="SA Beginner GT Thick" w:cs="Arial"/>
          <w:bCs/>
          <w:sz w:val="32"/>
          <w:szCs w:val="32"/>
        </w:rPr>
        <w:t xml:space="preserve">he children </w:t>
      </w:r>
      <w:r>
        <w:rPr>
          <w:rFonts w:ascii="SA Beginner GT Thick" w:hAnsi="SA Beginner GT Thick" w:cs="Arial"/>
          <w:bCs/>
          <w:sz w:val="32"/>
          <w:szCs w:val="32"/>
        </w:rPr>
        <w:t>were</w:t>
      </w:r>
      <w:r w:rsidR="00060558" w:rsidRPr="00AA4139">
        <w:rPr>
          <w:rFonts w:ascii="SA Beginner GT Thick" w:hAnsi="SA Beginner GT Thick" w:cs="Arial"/>
          <w:bCs/>
          <w:sz w:val="32"/>
          <w:szCs w:val="32"/>
        </w:rPr>
        <w:t xml:space="preserve"> very engaged and focused in the class and </w:t>
      </w:r>
      <w:r>
        <w:rPr>
          <w:rFonts w:ascii="SA Beginner GT Thick" w:hAnsi="SA Beginner GT Thick" w:cs="Arial"/>
          <w:bCs/>
          <w:sz w:val="32"/>
          <w:szCs w:val="32"/>
        </w:rPr>
        <w:t>learned</w:t>
      </w:r>
      <w:r w:rsidR="00060558" w:rsidRPr="00AA4139">
        <w:rPr>
          <w:rFonts w:ascii="SA Beginner GT Thick" w:hAnsi="SA Beginner GT Thick" w:cs="Arial"/>
          <w:bCs/>
          <w:sz w:val="32"/>
          <w:szCs w:val="32"/>
        </w:rPr>
        <w:t xml:space="preserve"> about the conversion of energy</w:t>
      </w:r>
      <w:r w:rsidR="00387166">
        <w:rPr>
          <w:rFonts w:ascii="SA Beginner GT Thick" w:hAnsi="SA Beginner GT Thick" w:cs="Arial"/>
          <w:bCs/>
          <w:sz w:val="32"/>
          <w:szCs w:val="32"/>
        </w:rPr>
        <w:t xml:space="preserve"> as they</w:t>
      </w:r>
      <w:r w:rsidR="00060558" w:rsidRPr="00AA4139">
        <w:rPr>
          <w:rFonts w:ascii="SA Beginner GT Thick" w:hAnsi="SA Beginner GT Thick" w:cs="Arial"/>
          <w:bCs/>
          <w:sz w:val="32"/>
          <w:szCs w:val="32"/>
        </w:rPr>
        <w:t xml:space="preserve"> still need to consolidate on this concept of change. Simple experiments showing the conversion of electrical energy in a battery to light energy in a bulb will be done. They will also learn about the most important source of energy which will be carried out through discussion and then will write a persuasive text convincing the class about which source is the most important and why. The children will be in groups on 3 and prepare a short presentation of this. At the moment, they are making use of resources that is reading the books which contain information about this. They have drawn some very good illustrations of whatever they have seen at home and school reflecting their understanding of the concept of energy conversion. The summative assessment will be given to them this week so that they can be ready and start preparing to demonstrate their understanding that energy exists in many forms and can be converted from one form to another.</w:t>
      </w:r>
    </w:p>
    <w:p w:rsidR="00060558" w:rsidRPr="00AA4139" w:rsidRDefault="00060558" w:rsidP="00AA4139">
      <w:pPr>
        <w:jc w:val="both"/>
        <w:rPr>
          <w:rFonts w:ascii="SA Beginner GT Thick" w:hAnsi="SA Beginner GT Thick" w:cs="Arial"/>
          <w:bCs/>
          <w:sz w:val="32"/>
          <w:szCs w:val="32"/>
        </w:rPr>
      </w:pPr>
      <w:r w:rsidRPr="00AA4139">
        <w:rPr>
          <w:rFonts w:ascii="SA Beginner GT Thick" w:hAnsi="SA Beginner GT Thick" w:cs="Arial"/>
          <w:bCs/>
          <w:sz w:val="32"/>
          <w:szCs w:val="32"/>
        </w:rPr>
        <w:t>The children are improving their reading skills day by day. They were able to infer the traits of a character after the book, ‘</w:t>
      </w:r>
      <w:r w:rsidRPr="000728CA">
        <w:rPr>
          <w:rFonts w:ascii="SA Beginner GT Thick" w:hAnsi="SA Beginner GT Thick" w:cs="Arial"/>
          <w:b/>
          <w:bCs/>
          <w:sz w:val="32"/>
          <w:szCs w:val="32"/>
        </w:rPr>
        <w:t>Fly Away Home’</w:t>
      </w:r>
      <w:r w:rsidRPr="00AA4139">
        <w:rPr>
          <w:rFonts w:ascii="SA Beginner GT Thick" w:hAnsi="SA Beginner GT Thick" w:cs="Arial"/>
          <w:bCs/>
          <w:sz w:val="32"/>
          <w:szCs w:val="32"/>
        </w:rPr>
        <w:t xml:space="preserve"> by Eve Bunting was read to them. They took evidence from the text to support their traits as the class discussion went on about, </w:t>
      </w:r>
      <w:r w:rsidRPr="000728CA">
        <w:rPr>
          <w:rFonts w:ascii="SA Beginner GT Thick" w:hAnsi="SA Beginner GT Thick" w:cs="Arial"/>
          <w:b/>
          <w:bCs/>
          <w:sz w:val="32"/>
          <w:szCs w:val="32"/>
        </w:rPr>
        <w:t>’What type of character is Tom</w:t>
      </w:r>
      <w:r w:rsidRPr="00AA4139">
        <w:rPr>
          <w:rFonts w:ascii="SA Beginner GT Thick" w:hAnsi="SA Beginner GT Thick" w:cs="Arial"/>
          <w:bCs/>
          <w:sz w:val="32"/>
          <w:szCs w:val="32"/>
        </w:rPr>
        <w:t>?’ Much later, they looked at another character ‘</w:t>
      </w:r>
      <w:r w:rsidRPr="000728CA">
        <w:rPr>
          <w:rFonts w:ascii="SA Beginner GT Thick" w:hAnsi="SA Beginner GT Thick" w:cs="Arial"/>
          <w:b/>
          <w:bCs/>
          <w:sz w:val="32"/>
          <w:szCs w:val="32"/>
        </w:rPr>
        <w:t>Aunt Tiny</w:t>
      </w:r>
      <w:r w:rsidRPr="00AA4139">
        <w:rPr>
          <w:rFonts w:ascii="SA Beginner GT Thick" w:hAnsi="SA Beginner GT Thick" w:cs="Arial"/>
          <w:bCs/>
          <w:sz w:val="32"/>
          <w:szCs w:val="32"/>
        </w:rPr>
        <w:t xml:space="preserve">’ and they practised inferring in pairs. It is amazing to see such young children infer the traits </w:t>
      </w:r>
      <w:r w:rsidR="000728CA">
        <w:rPr>
          <w:rFonts w:ascii="SA Beginner GT Thick" w:hAnsi="SA Beginner GT Thick" w:cs="Arial"/>
          <w:bCs/>
          <w:sz w:val="32"/>
          <w:szCs w:val="32"/>
        </w:rPr>
        <w:t>from books</w:t>
      </w:r>
      <w:r w:rsidR="00316F9A">
        <w:rPr>
          <w:rFonts w:ascii="SA Beginner GT Thick" w:hAnsi="SA Beginner GT Thick" w:cs="Arial"/>
          <w:bCs/>
          <w:sz w:val="32"/>
          <w:szCs w:val="32"/>
        </w:rPr>
        <w:t>/stories</w:t>
      </w:r>
      <w:bookmarkStart w:id="0" w:name="_GoBack"/>
      <w:bookmarkEnd w:id="0"/>
      <w:r w:rsidR="000728CA">
        <w:rPr>
          <w:rFonts w:ascii="SA Beginner GT Thick" w:hAnsi="SA Beginner GT Thick" w:cs="Arial"/>
          <w:bCs/>
          <w:sz w:val="32"/>
          <w:szCs w:val="32"/>
        </w:rPr>
        <w:t xml:space="preserve"> they are listening to </w:t>
      </w:r>
      <w:r w:rsidRPr="00AA4139">
        <w:rPr>
          <w:rFonts w:ascii="SA Beginner GT Thick" w:hAnsi="SA Beginner GT Thick" w:cs="Arial"/>
          <w:bCs/>
          <w:sz w:val="32"/>
          <w:szCs w:val="32"/>
        </w:rPr>
        <w:t xml:space="preserve">and give evidence for their findings. However, I am still finding it a challenge to make children read and respond in the reading journals. For this very reason, I have started asking children to use their reading journals for taking down all the teaching done during the </w:t>
      </w:r>
      <w:r w:rsidRPr="009D3F15">
        <w:rPr>
          <w:rFonts w:ascii="SA Beginner GT Thick" w:hAnsi="SA Beginner GT Thick" w:cs="Arial"/>
          <w:b/>
          <w:bCs/>
          <w:sz w:val="32"/>
          <w:szCs w:val="32"/>
        </w:rPr>
        <w:t>reading workshop</w:t>
      </w:r>
      <w:r w:rsidRPr="00AA4139">
        <w:rPr>
          <w:rFonts w:ascii="SA Beginner GT Thick" w:hAnsi="SA Beginner GT Thick" w:cs="Arial"/>
          <w:bCs/>
          <w:sz w:val="32"/>
          <w:szCs w:val="32"/>
        </w:rPr>
        <w:t xml:space="preserve"> so parents can see how this works. With the exception of a few children who are practising the reading strategies taught in class, at home</w:t>
      </w:r>
      <w:r w:rsidR="009D3F15">
        <w:rPr>
          <w:rFonts w:ascii="SA Beginner GT Thick" w:hAnsi="SA Beginner GT Thick" w:cs="Arial"/>
          <w:bCs/>
          <w:sz w:val="32"/>
          <w:szCs w:val="32"/>
        </w:rPr>
        <w:t>, the other children are using strategies learnt last year instead of consolidating whatever has been taught this year</w:t>
      </w:r>
      <w:r w:rsidRPr="00AA4139">
        <w:rPr>
          <w:rFonts w:ascii="SA Beginner GT Thick" w:hAnsi="SA Beginner GT Thick" w:cs="Arial"/>
          <w:bCs/>
          <w:sz w:val="32"/>
          <w:szCs w:val="32"/>
        </w:rPr>
        <w:t>.</w:t>
      </w:r>
    </w:p>
    <w:p w:rsidR="00060558" w:rsidRPr="00060558" w:rsidRDefault="00060558" w:rsidP="00AA4139">
      <w:pPr>
        <w:spacing w:before="120" w:after="0" w:line="240" w:lineRule="auto"/>
        <w:jc w:val="both"/>
        <w:rPr>
          <w:rFonts w:ascii="SA Beginner GT Thick" w:eastAsia="Times New Roman" w:hAnsi="SA Beginner GT Thick" w:cs="Arial"/>
          <w:bCs/>
          <w:sz w:val="32"/>
          <w:szCs w:val="32"/>
        </w:rPr>
      </w:pPr>
      <w:r w:rsidRPr="00060558">
        <w:rPr>
          <w:rFonts w:ascii="SA Beginner GT Thick" w:eastAsia="Times New Roman" w:hAnsi="SA Beginner GT Thick" w:cs="Arial"/>
          <w:bCs/>
          <w:sz w:val="32"/>
          <w:szCs w:val="32"/>
        </w:rPr>
        <w:t xml:space="preserve">The writing workshop is running smoothly and the children are learning the importance of revision. A lot of revision strategies have been taught to the children so that they have a tool box of strategies to use whenever needed. This week children learnt more strategies to generate narratives and they made a list of </w:t>
      </w:r>
      <w:r w:rsidRPr="00060558">
        <w:rPr>
          <w:rFonts w:ascii="SA Beginner GT Thick" w:eastAsia="Times New Roman" w:hAnsi="SA Beginner GT Thick" w:cs="Arial"/>
          <w:b/>
          <w:bCs/>
          <w:sz w:val="32"/>
          <w:szCs w:val="32"/>
        </w:rPr>
        <w:t>first times,</w:t>
      </w:r>
      <w:r w:rsidR="00760C75" w:rsidRPr="00760C75">
        <w:rPr>
          <w:rFonts w:ascii="SA Beginner GT Thick" w:eastAsia="Times New Roman" w:hAnsi="SA Beginner GT Thick" w:cs="Arial"/>
          <w:b/>
          <w:bCs/>
          <w:sz w:val="32"/>
          <w:szCs w:val="32"/>
        </w:rPr>
        <w:t xml:space="preserve"> </w:t>
      </w:r>
      <w:r w:rsidRPr="00060558">
        <w:rPr>
          <w:rFonts w:ascii="SA Beginner GT Thick" w:eastAsia="Times New Roman" w:hAnsi="SA Beginner GT Thick" w:cs="Arial"/>
          <w:b/>
          <w:bCs/>
          <w:sz w:val="32"/>
          <w:szCs w:val="32"/>
        </w:rPr>
        <w:t>last times and times when they</w:t>
      </w:r>
      <w:r w:rsidRPr="00060558">
        <w:rPr>
          <w:rFonts w:ascii="SA Beginner GT Thick" w:eastAsia="Times New Roman" w:hAnsi="SA Beginner GT Thick" w:cs="Arial"/>
          <w:bCs/>
          <w:sz w:val="32"/>
          <w:szCs w:val="32"/>
        </w:rPr>
        <w:t xml:space="preserve"> </w:t>
      </w:r>
      <w:r w:rsidRPr="00060558">
        <w:rPr>
          <w:rFonts w:ascii="SA Beginner GT Thick" w:eastAsia="Times New Roman" w:hAnsi="SA Beginner GT Thick" w:cs="Arial"/>
          <w:b/>
          <w:bCs/>
          <w:sz w:val="32"/>
          <w:szCs w:val="32"/>
        </w:rPr>
        <w:t>realised something important</w:t>
      </w:r>
      <w:r w:rsidRPr="00060558">
        <w:rPr>
          <w:rFonts w:ascii="SA Beginner GT Thick" w:eastAsia="Times New Roman" w:hAnsi="SA Beginner GT Thick" w:cs="Arial"/>
          <w:bCs/>
          <w:sz w:val="32"/>
          <w:szCs w:val="32"/>
        </w:rPr>
        <w:t xml:space="preserve">. They watched the teacher demonstration first and then did likewise. They will now be expected to choose one time and write about it. At the same time, children very often </w:t>
      </w:r>
      <w:r w:rsidRPr="00060558">
        <w:rPr>
          <w:rFonts w:ascii="SA Beginner GT Thick" w:eastAsia="Times New Roman" w:hAnsi="SA Beginner GT Thick" w:cs="Arial"/>
          <w:b/>
          <w:bCs/>
          <w:sz w:val="32"/>
          <w:szCs w:val="32"/>
        </w:rPr>
        <w:t>tell</w:t>
      </w:r>
      <w:r w:rsidRPr="00060558">
        <w:rPr>
          <w:rFonts w:ascii="SA Beginner GT Thick" w:eastAsia="Times New Roman" w:hAnsi="SA Beginner GT Thick" w:cs="Arial"/>
          <w:bCs/>
          <w:sz w:val="32"/>
          <w:szCs w:val="32"/>
        </w:rPr>
        <w:t xml:space="preserve"> about their stories but never show it. For example, a </w:t>
      </w:r>
      <w:r w:rsidRPr="00060558">
        <w:rPr>
          <w:rFonts w:ascii="SA Beginner GT Thick" w:eastAsia="Times New Roman" w:hAnsi="SA Beginner GT Thick" w:cs="Arial"/>
          <w:bCs/>
          <w:sz w:val="32"/>
          <w:szCs w:val="32"/>
        </w:rPr>
        <w:lastRenderedPageBreak/>
        <w:t xml:space="preserve">child </w:t>
      </w:r>
      <w:r w:rsidR="00760C75">
        <w:rPr>
          <w:rFonts w:ascii="SA Beginner GT Thick" w:eastAsia="Times New Roman" w:hAnsi="SA Beginner GT Thick" w:cs="Arial"/>
          <w:bCs/>
          <w:sz w:val="32"/>
          <w:szCs w:val="32"/>
        </w:rPr>
        <w:t>had written</w:t>
      </w:r>
      <w:r w:rsidRPr="00060558">
        <w:rPr>
          <w:rFonts w:ascii="SA Beginner GT Thick" w:eastAsia="Times New Roman" w:hAnsi="SA Beginner GT Thick" w:cs="Arial"/>
          <w:bCs/>
          <w:sz w:val="32"/>
          <w:szCs w:val="32"/>
        </w:rPr>
        <w:t xml:space="preserve">, ‘it was fun’. So she was asked </w:t>
      </w:r>
      <w:r w:rsidRPr="00060558">
        <w:rPr>
          <w:rFonts w:ascii="SA Beginner GT Thick" w:eastAsia="Times New Roman" w:hAnsi="SA Beginner GT Thick" w:cs="Arial"/>
          <w:b/>
          <w:bCs/>
          <w:sz w:val="32"/>
          <w:szCs w:val="32"/>
        </w:rPr>
        <w:t xml:space="preserve">what does fun look </w:t>
      </w:r>
      <w:r w:rsidR="00760C75" w:rsidRPr="00760C75">
        <w:rPr>
          <w:rFonts w:ascii="SA Beginner GT Thick" w:eastAsia="Times New Roman" w:hAnsi="SA Beginner GT Thick" w:cs="Arial"/>
          <w:b/>
          <w:bCs/>
          <w:sz w:val="32"/>
          <w:szCs w:val="32"/>
        </w:rPr>
        <w:t>like</w:t>
      </w:r>
      <w:r w:rsidR="00760C75" w:rsidRPr="00060558">
        <w:rPr>
          <w:rFonts w:ascii="SA Beginner GT Thick" w:eastAsia="Times New Roman" w:hAnsi="SA Beginner GT Thick" w:cs="Arial"/>
          <w:bCs/>
          <w:sz w:val="32"/>
          <w:szCs w:val="32"/>
        </w:rPr>
        <w:t>?</w:t>
      </w:r>
      <w:r w:rsidRPr="00060558">
        <w:rPr>
          <w:rFonts w:ascii="SA Beginner GT Thick" w:eastAsia="Times New Roman" w:hAnsi="SA Beginner GT Thick" w:cs="Arial"/>
          <w:bCs/>
          <w:sz w:val="32"/>
          <w:szCs w:val="32"/>
        </w:rPr>
        <w:t xml:space="preserve"> This was taken one step further where examples of </w:t>
      </w:r>
      <w:r w:rsidRPr="00060558">
        <w:rPr>
          <w:rFonts w:ascii="SA Beginner GT Thick" w:eastAsia="Times New Roman" w:hAnsi="SA Beginner GT Thick" w:cs="Arial"/>
          <w:b/>
          <w:bCs/>
          <w:sz w:val="32"/>
          <w:szCs w:val="32"/>
        </w:rPr>
        <w:t>show don’t tell</w:t>
      </w:r>
      <w:r w:rsidRPr="00060558">
        <w:rPr>
          <w:rFonts w:ascii="SA Beginner GT Thick" w:eastAsia="Times New Roman" w:hAnsi="SA Beginner GT Thick" w:cs="Arial"/>
          <w:bCs/>
          <w:sz w:val="32"/>
          <w:szCs w:val="32"/>
        </w:rPr>
        <w:t xml:space="preserve"> was done with the children’s own writing. children enjoyed this activity and were able to elaborate and make their writing more visual for their reader. </w:t>
      </w:r>
    </w:p>
    <w:p w:rsidR="00060558" w:rsidRPr="00AA4139" w:rsidRDefault="00060558" w:rsidP="00AA4139">
      <w:pPr>
        <w:jc w:val="both"/>
        <w:rPr>
          <w:rFonts w:ascii="SA Beginner GT Thick" w:hAnsi="SA Beginner GT Thick"/>
          <w:sz w:val="32"/>
          <w:szCs w:val="32"/>
        </w:rPr>
      </w:pPr>
    </w:p>
    <w:p w:rsidR="00AA4139" w:rsidRPr="00AA4139" w:rsidRDefault="00AA4139" w:rsidP="00AA4139">
      <w:pPr>
        <w:spacing w:before="120" w:after="0" w:line="240" w:lineRule="auto"/>
        <w:jc w:val="both"/>
        <w:rPr>
          <w:rFonts w:ascii="SA Beginner GT Thick" w:eastAsia="Times New Roman" w:hAnsi="SA Beginner GT Thick" w:cs="Arial"/>
          <w:bCs/>
          <w:sz w:val="32"/>
          <w:szCs w:val="32"/>
        </w:rPr>
      </w:pPr>
      <w:r w:rsidRPr="00AA4139">
        <w:rPr>
          <w:rFonts w:ascii="SA Beginner GT Thick" w:eastAsia="Times New Roman" w:hAnsi="SA Beginner GT Thick" w:cs="Arial"/>
          <w:bCs/>
          <w:sz w:val="32"/>
          <w:szCs w:val="32"/>
        </w:rPr>
        <w:t xml:space="preserve">Children are enjoying the learning taking place in the Maths Workshop. They are still working in stations where they are consolidating place value and are constructing knowledge about fractions. They have almost completed the engagements in the stations. Some children have moved to working on addition and subtraction of fractions while others are working on problem solving in fractions. The children are also learning the importance of neat presentation of their work while they solve numbers in their logs.  </w:t>
      </w:r>
    </w:p>
    <w:p w:rsidR="00AA4139" w:rsidRPr="00AA4139" w:rsidRDefault="00AA4139" w:rsidP="00AA4139">
      <w:pPr>
        <w:jc w:val="both"/>
        <w:rPr>
          <w:rFonts w:ascii="SA Beginner GT Thick" w:hAnsi="SA Beginner GT Thick"/>
          <w:sz w:val="32"/>
          <w:szCs w:val="32"/>
        </w:rPr>
      </w:pPr>
    </w:p>
    <w:sectPr w:rsidR="00AA4139" w:rsidRPr="00AA4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 Beginner GT Thick">
    <w:panose1 w:val="03050602040605060104"/>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58"/>
    <w:rsid w:val="00060558"/>
    <w:rsid w:val="000728CA"/>
    <w:rsid w:val="00316F9A"/>
    <w:rsid w:val="00387166"/>
    <w:rsid w:val="00401142"/>
    <w:rsid w:val="006D0D24"/>
    <w:rsid w:val="00760C75"/>
    <w:rsid w:val="009C1FCC"/>
    <w:rsid w:val="009D3F15"/>
    <w:rsid w:val="00A7583B"/>
    <w:rsid w:val="00AA4139"/>
    <w:rsid w:val="00FC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12DA"/>
  <w15:chartTrackingRefBased/>
  <w15:docId w15:val="{7CFD25DF-A495-4833-9423-81C396EB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Luella Bungaroo</dc:creator>
  <cp:keywords/>
  <dc:description/>
  <cp:lastModifiedBy>Luella Bungaroo</cp:lastModifiedBy>
  <cp:revision>1</cp:revision>
  <dcterms:created xsi:type="dcterms:W3CDTF">2019-02-24T07:42:00Z</dcterms:created>
  <dcterms:modified xsi:type="dcterms:W3CDTF">2019-02-24T07:51:00Z</dcterms:modified>
</cp:coreProperties>
</file>